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46" w:rsidRPr="00761D9C" w:rsidRDefault="00C73546" w:rsidP="00C73546">
      <w:pPr>
        <w:spacing w:after="0" w:line="240" w:lineRule="auto"/>
        <w:ind w:left="-360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2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D9C">
        <w:rPr>
          <w:rFonts w:ascii="Times New Roman" w:hAnsi="Times New Roman" w:cs="Times New Roman"/>
          <w:b/>
          <w:sz w:val="26"/>
          <w:szCs w:val="26"/>
        </w:rPr>
        <w:t>ADITYA INSTITUTE OF TECHNOLOGY AND MANAGEMENT, TEKKALI</w:t>
      </w:r>
    </w:p>
    <w:p w:rsidR="00C73546" w:rsidRPr="00761D9C" w:rsidRDefault="00C73546" w:rsidP="00C735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>(AUTONOMOUS)</w:t>
      </w:r>
    </w:p>
    <w:p w:rsidR="00C73546" w:rsidRPr="00761D9C" w:rsidRDefault="00C73546" w:rsidP="00C735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 w:rsidR="00482E33" w:rsidRPr="00761D9C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 MID – I</w:t>
      </w:r>
      <w:r w:rsidR="00464142" w:rsidRPr="00761D9C">
        <w:rPr>
          <w:rFonts w:ascii="Times New Roman" w:hAnsi="Times New Roman" w:cs="Times New Roman"/>
          <w:b/>
          <w:sz w:val="26"/>
          <w:szCs w:val="26"/>
        </w:rPr>
        <w:t>I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761D9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64142" w:rsidRPr="00761D9C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761D9C">
        <w:rPr>
          <w:rFonts w:ascii="Times New Roman" w:hAnsi="Times New Roman" w:cs="Times New Roman"/>
          <w:sz w:val="26"/>
          <w:szCs w:val="26"/>
        </w:rPr>
        <w:t>Date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64142" w:rsidRPr="00761D9C">
        <w:rPr>
          <w:rFonts w:ascii="Times New Roman" w:hAnsi="Times New Roman" w:cs="Times New Roman"/>
          <w:b/>
          <w:sz w:val="26"/>
          <w:szCs w:val="26"/>
        </w:rPr>
        <w:t>08-0</w:t>
      </w:r>
      <w:r w:rsidR="00482E33" w:rsidRPr="00761D9C">
        <w:rPr>
          <w:rFonts w:ascii="Times New Roman" w:hAnsi="Times New Roman" w:cs="Times New Roman"/>
          <w:b/>
          <w:sz w:val="26"/>
          <w:szCs w:val="26"/>
        </w:rPr>
        <w:t>2</w:t>
      </w:r>
      <w:r w:rsidR="00464142" w:rsidRPr="00761D9C">
        <w:rPr>
          <w:rFonts w:ascii="Times New Roman" w:hAnsi="Times New Roman" w:cs="Times New Roman"/>
          <w:b/>
          <w:sz w:val="26"/>
          <w:szCs w:val="26"/>
        </w:rPr>
        <w:t>-2018</w:t>
      </w:r>
    </w:p>
    <w:p w:rsidR="00C73546" w:rsidRPr="00761D9C" w:rsidRDefault="00C73546" w:rsidP="00C735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sz w:val="26"/>
          <w:szCs w:val="26"/>
        </w:rPr>
        <w:t>Branch</w:t>
      </w:r>
      <w:r w:rsidRPr="00761D9C">
        <w:rPr>
          <w:rFonts w:ascii="Times New Roman" w:hAnsi="Times New Roman" w:cs="Times New Roman"/>
          <w:b/>
          <w:sz w:val="26"/>
          <w:szCs w:val="26"/>
        </w:rPr>
        <w:t>: III ME_A&amp;B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761D9C">
        <w:rPr>
          <w:rFonts w:ascii="Times New Roman" w:hAnsi="Times New Roman" w:cs="Times New Roman"/>
          <w:sz w:val="26"/>
          <w:szCs w:val="26"/>
        </w:rPr>
        <w:t>Year / Semester</w:t>
      </w:r>
      <w:r w:rsidRPr="00761D9C">
        <w:rPr>
          <w:rFonts w:ascii="Times New Roman" w:hAnsi="Times New Roman" w:cs="Times New Roman"/>
          <w:b/>
          <w:sz w:val="26"/>
          <w:szCs w:val="26"/>
        </w:rPr>
        <w:t>: III –II</w:t>
      </w:r>
      <w:r w:rsidR="008E3E51" w:rsidRPr="00761D9C">
        <w:rPr>
          <w:rFonts w:ascii="Times New Roman" w:hAnsi="Times New Roman" w:cs="Times New Roman"/>
          <w:b/>
          <w:sz w:val="26"/>
          <w:szCs w:val="26"/>
        </w:rPr>
        <w:t xml:space="preserve"> (2017-18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)           </w:t>
      </w:r>
      <w:r w:rsidRPr="00761D9C">
        <w:rPr>
          <w:rFonts w:ascii="Times New Roman" w:hAnsi="Times New Roman" w:cs="Times New Roman"/>
          <w:sz w:val="26"/>
          <w:szCs w:val="26"/>
        </w:rPr>
        <w:t>Time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: 2 hrs </w:t>
      </w:r>
    </w:p>
    <w:p w:rsidR="00C73546" w:rsidRPr="00761D9C" w:rsidRDefault="00761D9C" w:rsidP="00761D9C">
      <w:pPr>
        <w:spacing w:after="0"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482E33" w:rsidRPr="00761D9C">
        <w:rPr>
          <w:rFonts w:ascii="Times New Roman" w:hAnsi="Times New Roman" w:cs="Times New Roman"/>
          <w:sz w:val="26"/>
          <w:szCs w:val="26"/>
        </w:rPr>
        <w:t xml:space="preserve">       </w:t>
      </w:r>
      <w:r w:rsidR="00C73546" w:rsidRPr="00761D9C">
        <w:rPr>
          <w:rFonts w:ascii="Times New Roman" w:hAnsi="Times New Roman" w:cs="Times New Roman"/>
          <w:sz w:val="26"/>
          <w:szCs w:val="26"/>
        </w:rPr>
        <w:t xml:space="preserve"> Subject</w:t>
      </w:r>
      <w:r w:rsidR="00C73546" w:rsidRPr="00761D9C">
        <w:rPr>
          <w:rFonts w:ascii="Times New Roman" w:hAnsi="Times New Roman" w:cs="Times New Roman"/>
          <w:b/>
          <w:sz w:val="26"/>
          <w:szCs w:val="26"/>
        </w:rPr>
        <w:t>: Heat Transfer</w:t>
      </w:r>
      <w:r w:rsidR="00C73546"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                           </w:t>
      </w:r>
      <w:r w:rsidR="00482E33" w:rsidRPr="00761D9C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C73546" w:rsidRPr="00761D9C">
        <w:rPr>
          <w:rFonts w:ascii="Times New Roman" w:hAnsi="Times New Roman" w:cs="Times New Roman"/>
          <w:sz w:val="26"/>
          <w:szCs w:val="26"/>
        </w:rPr>
        <w:t>Marks</w:t>
      </w:r>
      <w:r w:rsidR="00C73546" w:rsidRPr="00761D9C">
        <w:rPr>
          <w:rFonts w:ascii="Times New Roman" w:hAnsi="Times New Roman" w:cs="Times New Roman"/>
          <w:b/>
          <w:sz w:val="26"/>
          <w:szCs w:val="26"/>
        </w:rPr>
        <w:t>: 40</w:t>
      </w:r>
    </w:p>
    <w:p w:rsidR="00C73546" w:rsidRPr="00761D9C" w:rsidRDefault="00C73546" w:rsidP="00C73546">
      <w:pPr>
        <w:pBdr>
          <w:bottom w:val="single" w:sz="12" w:space="1" w:color="auto"/>
        </w:pBdr>
        <w:spacing w:after="0"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</w:r>
      <w:r w:rsidRPr="00761D9C">
        <w:rPr>
          <w:rFonts w:ascii="Times New Roman" w:hAnsi="Times New Roman" w:cs="Times New Roman"/>
          <w:b/>
          <w:sz w:val="26"/>
          <w:szCs w:val="26"/>
        </w:rPr>
        <w:tab/>
      </w:r>
      <w:r w:rsidRPr="00761D9C">
        <w:rPr>
          <w:rFonts w:ascii="Times New Roman" w:hAnsi="Times New Roman" w:cs="Times New Roman"/>
          <w:sz w:val="26"/>
          <w:szCs w:val="26"/>
        </w:rPr>
        <w:t xml:space="preserve"> </w:t>
      </w:r>
      <w:r w:rsidRPr="00761D9C">
        <w:rPr>
          <w:rFonts w:ascii="Times New Roman" w:hAnsi="Times New Roman" w:cs="Times New Roman"/>
          <w:sz w:val="26"/>
          <w:szCs w:val="26"/>
        </w:rPr>
        <w:tab/>
        <w:t xml:space="preserve">                          </w:t>
      </w:r>
    </w:p>
    <w:p w:rsidR="00C73546" w:rsidRPr="00761D9C" w:rsidRDefault="00C73546" w:rsidP="00C73546">
      <w:pPr>
        <w:pStyle w:val="Default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 xml:space="preserve">Answer all Questions and carry equal marks.                    </w:t>
      </w:r>
    </w:p>
    <w:p w:rsidR="00C73546" w:rsidRPr="00761D9C" w:rsidRDefault="00C73546" w:rsidP="0013662E">
      <w:pPr>
        <w:pStyle w:val="ListParagraph"/>
        <w:spacing w:after="0" w:line="240" w:lineRule="auto"/>
        <w:ind w:right="-270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>(Use of Heat Transfer data book is permitted.)</w:t>
      </w:r>
    </w:p>
    <w:p w:rsidR="00C73546" w:rsidRPr="00761D9C" w:rsidRDefault="00C73546" w:rsidP="00C73546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 xml:space="preserve"> </w:t>
      </w:r>
    </w:p>
    <w:p w:rsidR="00C73546" w:rsidRPr="00761D9C" w:rsidRDefault="00C73546" w:rsidP="00C73546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 xml:space="preserve">                                                      PART- A                                     10x1 = 10 M</w:t>
      </w: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0"/>
        <w:gridCol w:w="8498"/>
        <w:gridCol w:w="1620"/>
      </w:tblGrid>
      <w:tr w:rsidR="00C73546" w:rsidRPr="00761D9C" w:rsidTr="00761D9C">
        <w:trPr>
          <w:trHeight w:val="437"/>
        </w:trPr>
        <w:tc>
          <w:tcPr>
            <w:tcW w:w="700" w:type="dxa"/>
            <w:vAlign w:val="center"/>
          </w:tcPr>
          <w:p w:rsidR="00C73546" w:rsidRPr="00761D9C" w:rsidRDefault="00761D9C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S. No.</w:t>
            </w:r>
          </w:p>
        </w:tc>
        <w:tc>
          <w:tcPr>
            <w:tcW w:w="8498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Course Outcome</w:t>
            </w:r>
          </w:p>
        </w:tc>
      </w:tr>
      <w:tr w:rsidR="00C73546" w:rsidRPr="00761D9C" w:rsidTr="00761D9C">
        <w:trPr>
          <w:trHeight w:val="725"/>
        </w:trPr>
        <w:tc>
          <w:tcPr>
            <w:tcW w:w="700" w:type="dxa"/>
          </w:tcPr>
          <w:p w:rsidR="00C73546" w:rsidRPr="00761D9C" w:rsidRDefault="00C73546" w:rsidP="00543CC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1.(</w:t>
            </w:r>
            <w:proofErr w:type="spellStart"/>
            <w:r w:rsidR="00543CC2"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  <w:r w:rsidRPr="00761D9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498" w:type="dxa"/>
          </w:tcPr>
          <w:p w:rsidR="0042163B" w:rsidRPr="00761D9C" w:rsidRDefault="00C73546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163B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The value of </w:t>
            </w:r>
            <w:proofErr w:type="spellStart"/>
            <w:r w:rsidR="0042163B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Biot</w:t>
            </w:r>
            <w:proofErr w:type="spellEnd"/>
            <w:r w:rsidR="0042163B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 is very small (less than 0.01) when</w:t>
            </w:r>
          </w:p>
          <w:p w:rsidR="0042163B" w:rsidRPr="00761D9C" w:rsidRDefault="0042163B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The convective resistance of the fluid is negligible </w:t>
            </w:r>
          </w:p>
          <w:p w:rsidR="0042163B" w:rsidRPr="00761D9C" w:rsidRDefault="0042163B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The conductive resistance of the fluid is negligible</w:t>
            </w:r>
          </w:p>
          <w:p w:rsidR="0042163B" w:rsidRPr="00761D9C" w:rsidRDefault="0042163B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The conductive resistance of the solid is negligible</w:t>
            </w:r>
          </w:p>
          <w:p w:rsidR="007A69ED" w:rsidRPr="00761D9C" w:rsidRDefault="0042163B" w:rsidP="00761D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(d) None of these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73546" w:rsidRPr="00761D9C" w:rsidTr="00761D9C">
        <w:trPr>
          <w:trHeight w:val="949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498" w:type="dxa"/>
          </w:tcPr>
          <w:p w:rsidR="00C73546" w:rsidRPr="00761D9C" w:rsidRDefault="00B07F58" w:rsidP="00761D9C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(iii) </w:t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The sensitivity of a thermocouple is the time required for a thermocouple to reach------ %of the initial temperature difference                                                                 </w:t>
            </w:r>
            <w:r w:rsidR="00E83F43"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                      </w:t>
            </w:r>
            <w:r w:rsidRPr="00761D9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br/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0.3</w:t>
            </w:r>
            <w:r w:rsidR="00031863"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            </w:t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(b)0.368</w:t>
            </w:r>
            <w:r w:rsidR="00031863"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                  </w:t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(c) 0.5</w:t>
            </w:r>
            <w:r w:rsidR="00031863"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                       </w:t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(d) 0.638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73546" w:rsidRPr="00761D9C" w:rsidTr="00761D9C">
        <w:trPr>
          <w:trHeight w:val="1004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8498" w:type="dxa"/>
          </w:tcPr>
          <w:p w:rsidR="00B07F58" w:rsidRPr="00761D9C" w:rsidRDefault="00C73546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7F58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On heat transfer surface, fins are provided </w:t>
            </w:r>
          </w:p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(a) To increase temperature gradient so as to enhance heat transfer</w:t>
            </w:r>
          </w:p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To increase turbulence in flow for enhancing heat transfer</w:t>
            </w:r>
          </w:p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To increase surface area to promote the rate of heat transfer</w:t>
            </w:r>
          </w:p>
          <w:p w:rsidR="00C73546" w:rsidRPr="00761D9C" w:rsidRDefault="00B07F58" w:rsidP="00761D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(d) To decrease the pressure drop of the fluid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73546" w:rsidRPr="00761D9C" w:rsidTr="00761D9C">
        <w:trPr>
          <w:trHeight w:val="617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  <w:tc>
          <w:tcPr>
            <w:tcW w:w="8498" w:type="dxa"/>
          </w:tcPr>
          <w:p w:rsidR="00B07F58" w:rsidRPr="00761D9C" w:rsidRDefault="00C73546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7F58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Addition of fin to the surface increases the heat transfer if </w:t>
            </w:r>
            <w:proofErr w:type="spellStart"/>
            <w:r w:rsidR="00B07F58"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hA</w:t>
            </w:r>
            <w:proofErr w:type="spellEnd"/>
            <w:r w:rsidR="00B07F58"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B07F58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/ </w:t>
            </w:r>
            <w:r w:rsidR="00B07F58"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KP </w:t>
            </w:r>
            <w:r w:rsidR="00B07F58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is  </w:t>
            </w:r>
          </w:p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Equal to one (b) Greater than one </w:t>
            </w:r>
          </w:p>
          <w:p w:rsidR="00C73546" w:rsidRPr="00761D9C" w:rsidRDefault="00B07F58" w:rsidP="00761D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Less than one (d) Greater than one but less than two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73546" w:rsidRPr="00761D9C" w:rsidTr="00761D9C">
        <w:trPr>
          <w:trHeight w:val="694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</w:t>
            </w:r>
          </w:p>
        </w:tc>
        <w:tc>
          <w:tcPr>
            <w:tcW w:w="8498" w:type="dxa"/>
          </w:tcPr>
          <w:p w:rsidR="00534B33" w:rsidRPr="00761D9C" w:rsidRDefault="006E5CBE" w:rsidP="00761D9C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 xml:space="preserve">The conditions which are important to study the analysis of a heat transfer process under study state are </w:t>
            </w:r>
            <w:r w:rsidR="00534B33" w:rsidRPr="00761D9C">
              <w:rPr>
                <w:sz w:val="26"/>
                <w:szCs w:val="26"/>
              </w:rPr>
              <w:t xml:space="preserve">            </w:t>
            </w:r>
          </w:p>
          <w:p w:rsidR="00534B33" w:rsidRPr="00761D9C" w:rsidRDefault="006E5CBE" w:rsidP="00761D9C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>(a)geometric conditions</w:t>
            </w:r>
            <w:r w:rsidR="00534B33" w:rsidRPr="00761D9C">
              <w:rPr>
                <w:sz w:val="26"/>
                <w:szCs w:val="26"/>
              </w:rPr>
              <w:t xml:space="preserve">                 </w:t>
            </w:r>
            <w:r w:rsidRPr="00761D9C">
              <w:rPr>
                <w:sz w:val="26"/>
                <w:szCs w:val="26"/>
              </w:rPr>
              <w:t xml:space="preserve"> (b)physical conditions</w:t>
            </w:r>
          </w:p>
          <w:p w:rsidR="00C73546" w:rsidRPr="00761D9C" w:rsidRDefault="006E5CBE" w:rsidP="00761D9C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 xml:space="preserve">(c)boundary conditions </w:t>
            </w:r>
            <w:r w:rsidR="00534B33" w:rsidRPr="00761D9C">
              <w:rPr>
                <w:sz w:val="26"/>
                <w:szCs w:val="26"/>
              </w:rPr>
              <w:t xml:space="preserve">                </w:t>
            </w:r>
            <w:r w:rsidR="00ED1D84" w:rsidRPr="00761D9C">
              <w:rPr>
                <w:sz w:val="26"/>
                <w:szCs w:val="26"/>
              </w:rPr>
              <w:t xml:space="preserve"> </w:t>
            </w:r>
            <w:r w:rsidR="00534B33" w:rsidRPr="00761D9C">
              <w:rPr>
                <w:sz w:val="26"/>
                <w:szCs w:val="26"/>
              </w:rPr>
              <w:t xml:space="preserve"> </w:t>
            </w:r>
            <w:r w:rsidRPr="00761D9C">
              <w:rPr>
                <w:sz w:val="26"/>
                <w:szCs w:val="26"/>
              </w:rPr>
              <w:t>(d) all of the above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73546" w:rsidRPr="00761D9C" w:rsidTr="00761D9C">
        <w:trPr>
          <w:trHeight w:val="949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</w:t>
            </w:r>
          </w:p>
        </w:tc>
        <w:tc>
          <w:tcPr>
            <w:tcW w:w="8498" w:type="dxa"/>
          </w:tcPr>
          <w:p w:rsidR="007D31D1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(vii</w:t>
            </w:r>
            <w:r w:rsidR="007D31D1" w:rsidRPr="00761D9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D31D1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The ratio of energy transferred by convection to that by conduction is</w:t>
            </w:r>
            <w:r w:rsidR="00176953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D31D1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called </w:t>
            </w:r>
          </w:p>
          <w:p w:rsidR="007D31D1" w:rsidRPr="00761D9C" w:rsidRDefault="007D31D1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Stanton number </w:t>
            </w:r>
            <w:r w:rsidR="00ED1D84"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(b)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  <w:p w:rsidR="00C73546" w:rsidRPr="00761D9C" w:rsidRDefault="006D2560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 xml:space="preserve">(c) </w:t>
            </w:r>
            <w:proofErr w:type="spellStart"/>
            <w:r w:rsidRPr="00761D9C">
              <w:rPr>
                <w:rFonts w:ascii="Times New Roman" w:hAnsi="Times New Roman"/>
                <w:sz w:val="26"/>
                <w:szCs w:val="26"/>
              </w:rPr>
              <w:t>Biot</w:t>
            </w:r>
            <w:proofErr w:type="spellEnd"/>
            <w:r w:rsidRPr="00761D9C">
              <w:rPr>
                <w:rFonts w:ascii="Times New Roman" w:hAnsi="Times New Roman"/>
                <w:sz w:val="26"/>
                <w:szCs w:val="26"/>
              </w:rPr>
              <w:t xml:space="preserve"> number </w:t>
            </w:r>
            <w:r w:rsidR="00ED1D84" w:rsidRPr="00761D9C"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 w:rsidRPr="00761D9C">
              <w:rPr>
                <w:rFonts w:ascii="Times New Roman" w:hAnsi="Times New Roman"/>
                <w:sz w:val="26"/>
                <w:szCs w:val="26"/>
              </w:rPr>
              <w:t xml:space="preserve">(d) </w:t>
            </w:r>
            <w:proofErr w:type="spellStart"/>
            <w:r w:rsidRPr="00761D9C">
              <w:rPr>
                <w:rFonts w:ascii="Times New Roman" w:hAnsi="Times New Roman"/>
                <w:sz w:val="26"/>
                <w:szCs w:val="26"/>
              </w:rPr>
              <w:t>P</w:t>
            </w:r>
            <w:r w:rsidR="007D31D1" w:rsidRPr="00761D9C">
              <w:rPr>
                <w:rFonts w:ascii="Times New Roman" w:hAnsi="Times New Roman"/>
                <w:sz w:val="26"/>
                <w:szCs w:val="26"/>
              </w:rPr>
              <w:t>eclet</w:t>
            </w:r>
            <w:proofErr w:type="spellEnd"/>
            <w:r w:rsidR="007D31D1" w:rsidRPr="00761D9C">
              <w:rPr>
                <w:rFonts w:ascii="Times New Roman" w:hAnsi="Times New Roman"/>
                <w:sz w:val="26"/>
                <w:szCs w:val="26"/>
              </w:rPr>
              <w:t xml:space="preserve"> number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73546" w:rsidRPr="00761D9C" w:rsidTr="00761D9C">
        <w:trPr>
          <w:trHeight w:val="1004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vii</w:t>
            </w:r>
          </w:p>
        </w:tc>
        <w:tc>
          <w:tcPr>
            <w:tcW w:w="8498" w:type="dxa"/>
          </w:tcPr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Which one of the following numbers represents the ratio of kinematic</w:t>
            </w:r>
            <w:r w:rsidR="00ED1D84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viscosity to the thermal diffusivity? </w:t>
            </w:r>
          </w:p>
          <w:p w:rsidR="00B07F58" w:rsidRPr="00761D9C" w:rsidRDefault="00B07F58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Grashoff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 </w:t>
            </w:r>
            <w:r w:rsidR="00ED1D84"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(b)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Prandtl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  <w:p w:rsidR="00C73546" w:rsidRPr="00761D9C" w:rsidRDefault="00B07F58" w:rsidP="00761D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(c) Mach number </w:t>
            </w:r>
            <w:r w:rsidR="00ED1D84"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(d)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73546" w:rsidRPr="00761D9C" w:rsidTr="00761D9C">
        <w:trPr>
          <w:trHeight w:val="1004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viii</w:t>
            </w:r>
          </w:p>
        </w:tc>
        <w:tc>
          <w:tcPr>
            <w:tcW w:w="8498" w:type="dxa"/>
          </w:tcPr>
          <w:p w:rsidR="007D6330" w:rsidRPr="00761D9C" w:rsidRDefault="00B07F58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Viscous effects of a fluid</w:t>
            </w:r>
          </w:p>
          <w:p w:rsidR="00C73546" w:rsidRPr="00761D9C" w:rsidRDefault="00B07F58" w:rsidP="006C1D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 xml:space="preserve">(a)is found in the turbulent core </w:t>
            </w:r>
            <w:r w:rsidR="007D6330" w:rsidRPr="00761D9C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761D9C">
              <w:rPr>
                <w:rFonts w:ascii="Times New Roman" w:hAnsi="Times New Roman"/>
                <w:sz w:val="26"/>
                <w:szCs w:val="26"/>
              </w:rPr>
              <w:t>(b)is confined outside the boundary layer (c)is confined in the boundary layer</w:t>
            </w:r>
            <w:r w:rsidR="00C73546" w:rsidRPr="00761D9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D6330" w:rsidRPr="00761D9C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761D9C">
              <w:rPr>
                <w:rFonts w:ascii="Times New Roman" w:hAnsi="Times New Roman"/>
                <w:sz w:val="26"/>
                <w:szCs w:val="26"/>
              </w:rPr>
              <w:t>(d)is confined in the potential flow</w:t>
            </w:r>
            <w:r w:rsidR="00C73546" w:rsidRPr="00761D9C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73546" w:rsidRPr="00761D9C" w:rsidTr="00761D9C">
        <w:trPr>
          <w:trHeight w:val="620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lastRenderedPageBreak/>
              <w:t>ix</w:t>
            </w:r>
          </w:p>
        </w:tc>
        <w:tc>
          <w:tcPr>
            <w:tcW w:w="8498" w:type="dxa"/>
          </w:tcPr>
          <w:p w:rsidR="002B0BA4" w:rsidRPr="00761D9C" w:rsidRDefault="00C73546" w:rsidP="00761D9C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0BA4"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(vii)The efficiency of a pin fin with insulated tip is (CO2)                                                 </w:t>
            </w:r>
          </w:p>
          <w:p w:rsidR="00C73546" w:rsidRPr="00761D9C" w:rsidRDefault="002B0BA4" w:rsidP="00761D9C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/(ha/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kp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0.5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1D9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( b) 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="00761D9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(c)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/tan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(d) none                                 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73546" w:rsidRPr="00761D9C" w:rsidTr="00761D9C">
        <w:trPr>
          <w:trHeight w:val="1004"/>
        </w:trPr>
        <w:tc>
          <w:tcPr>
            <w:tcW w:w="700" w:type="dxa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498" w:type="dxa"/>
          </w:tcPr>
          <w:p w:rsidR="00957F4C" w:rsidRPr="00761D9C" w:rsidRDefault="00C73546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7F4C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Heisler</w:t>
            </w:r>
            <w:proofErr w:type="spellEnd"/>
            <w:r w:rsidR="00957F4C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charts are used to determine transient heat flow rate and</w:t>
            </w:r>
            <w:r w:rsidR="00176953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57F4C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temperature distribution when: </w:t>
            </w:r>
          </w:p>
          <w:p w:rsidR="00957F4C" w:rsidRPr="00761D9C" w:rsidRDefault="00957F4C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(a) Solids possess infinitely large thermal conductivity</w:t>
            </w:r>
          </w:p>
          <w:p w:rsidR="00957F4C" w:rsidRPr="00761D9C" w:rsidRDefault="00957F4C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Internal conduction resistance is small and convective resistance is large</w:t>
            </w:r>
          </w:p>
          <w:p w:rsidR="00957F4C" w:rsidRPr="00761D9C" w:rsidRDefault="00957F4C" w:rsidP="0076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Internal conduction resistance is large and the convective resistance is small</w:t>
            </w:r>
          </w:p>
          <w:p w:rsidR="00C73546" w:rsidRPr="00761D9C" w:rsidRDefault="00957F4C" w:rsidP="00761D9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(d) Both conduction and convention resistance are almost of equal significance</w:t>
            </w:r>
            <w:r w:rsidR="00C73546" w:rsidRPr="00761D9C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</w:t>
            </w:r>
          </w:p>
        </w:tc>
        <w:tc>
          <w:tcPr>
            <w:tcW w:w="1620" w:type="dxa"/>
            <w:vAlign w:val="center"/>
          </w:tcPr>
          <w:p w:rsidR="00C73546" w:rsidRPr="00761D9C" w:rsidRDefault="00C73546" w:rsidP="00761D9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</w:t>
            </w:r>
            <w:r w:rsidR="00BB522C" w:rsidRPr="00761D9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C73546" w:rsidRPr="00761D9C" w:rsidRDefault="00C73546" w:rsidP="00C73546">
      <w:pPr>
        <w:pStyle w:val="Default"/>
        <w:ind w:left="72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73546" w:rsidRPr="00761D9C" w:rsidRDefault="00C73546" w:rsidP="00C73546">
      <w:pPr>
        <w:pStyle w:val="ListParagraph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  <w:t xml:space="preserve">  </w:t>
      </w:r>
    </w:p>
    <w:p w:rsidR="00C73546" w:rsidRPr="00761D9C" w:rsidRDefault="00C73546" w:rsidP="00C73546">
      <w:pPr>
        <w:pStyle w:val="ListParagraph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C73546" w:rsidRPr="00761D9C" w:rsidRDefault="00C73546" w:rsidP="0013662E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>PART – B</w:t>
      </w:r>
    </w:p>
    <w:tbl>
      <w:tblPr>
        <w:tblpPr w:leftFromText="180" w:rightFromText="180" w:vertAnchor="text" w:horzAnchor="margin" w:tblpXSpec="center" w:tblpY="128"/>
        <w:tblW w:w="10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7344"/>
        <w:gridCol w:w="1134"/>
        <w:gridCol w:w="1584"/>
      </w:tblGrid>
      <w:tr w:rsidR="004D2488" w:rsidRPr="00761D9C" w:rsidTr="00DB40D0">
        <w:trPr>
          <w:trHeight w:val="683"/>
        </w:trPr>
        <w:tc>
          <w:tcPr>
            <w:tcW w:w="720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Q. No.</w:t>
            </w:r>
          </w:p>
        </w:tc>
        <w:tc>
          <w:tcPr>
            <w:tcW w:w="7344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134" w:type="dxa"/>
            <w:vAlign w:val="center"/>
          </w:tcPr>
          <w:p w:rsidR="004D2488" w:rsidRPr="00761D9C" w:rsidRDefault="004D2488" w:rsidP="00DB40D0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Course outcome</w:t>
            </w:r>
            <w:r w:rsidR="00761D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(s)</w:t>
            </w:r>
          </w:p>
        </w:tc>
        <w:tc>
          <w:tcPr>
            <w:tcW w:w="1584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4D2488" w:rsidRPr="00761D9C" w:rsidTr="00DB40D0">
        <w:trPr>
          <w:trHeight w:val="665"/>
        </w:trPr>
        <w:tc>
          <w:tcPr>
            <w:tcW w:w="720" w:type="dxa"/>
            <w:vMerge w:val="restart"/>
          </w:tcPr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344" w:type="dxa"/>
          </w:tcPr>
          <w:p w:rsidR="004D2488" w:rsidRPr="00761D9C" w:rsidRDefault="004D2488" w:rsidP="003951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(a) What is meant by lumped capacity?  What are the assumptions involved and under what conditions this method can be applied?                                                                                                   [5M]</w:t>
            </w:r>
          </w:p>
        </w:tc>
        <w:tc>
          <w:tcPr>
            <w:tcW w:w="1134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1584" w:type="dxa"/>
            <w:vAlign w:val="center"/>
          </w:tcPr>
          <w:p w:rsidR="004D2488" w:rsidRPr="00761D9C" w:rsidRDefault="004D2488" w:rsidP="00DB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4D2488" w:rsidRPr="00761D9C" w:rsidTr="00DB40D0">
        <w:trPr>
          <w:trHeight w:val="1519"/>
        </w:trPr>
        <w:tc>
          <w:tcPr>
            <w:tcW w:w="720" w:type="dxa"/>
            <w:vMerge/>
          </w:tcPr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4" w:type="dxa"/>
          </w:tcPr>
          <w:p w:rsidR="004D2488" w:rsidRPr="00761D9C" w:rsidRDefault="004D2488" w:rsidP="00DF6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A stainless steel rod of outer diameter 1 cm originally at a temperature of 320 ºC is suddenly immersed in a liquid at 120 ºC for which the convective heat transfer coefficient is 100 W/m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vertAlign w:val="superscript"/>
                <w:lang w:bidi="te-IN"/>
              </w:rPr>
              <w:t>2-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K. Determine the time required for the rod to reach a temperature of 200 ºC?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[5M]</w:t>
            </w:r>
          </w:p>
        </w:tc>
        <w:tc>
          <w:tcPr>
            <w:tcW w:w="1134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1584" w:type="dxa"/>
            <w:vAlign w:val="center"/>
          </w:tcPr>
          <w:p w:rsidR="004D2488" w:rsidRPr="00761D9C" w:rsidRDefault="004D2488" w:rsidP="00DB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  <w:tr w:rsidR="00EE6E18" w:rsidRPr="00761D9C" w:rsidTr="00DB40D0">
        <w:trPr>
          <w:trHeight w:val="1067"/>
        </w:trPr>
        <w:tc>
          <w:tcPr>
            <w:tcW w:w="720" w:type="dxa"/>
          </w:tcPr>
          <w:p w:rsidR="00EE6E18" w:rsidRPr="00761D9C" w:rsidRDefault="00EE6E1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E18" w:rsidRPr="00761D9C" w:rsidRDefault="00EE6E1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344" w:type="dxa"/>
          </w:tcPr>
          <w:p w:rsidR="00EE6E18" w:rsidRPr="00761D9C" w:rsidRDefault="00EE7B59" w:rsidP="00A557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Derive the expression for heat transfer for the case of a straight rectangular fin of uniform cross section when the tip of the fin is end insulated.  </w:t>
            </w:r>
            <w:r w:rsidR="00DB40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[10M]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EE6E18" w:rsidRPr="00761D9C" w:rsidRDefault="00EE6E18" w:rsidP="003951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E18" w:rsidRPr="00761D9C" w:rsidRDefault="00EE6E18" w:rsidP="00DC0A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CO3</w:t>
            </w:r>
          </w:p>
        </w:tc>
        <w:tc>
          <w:tcPr>
            <w:tcW w:w="1584" w:type="dxa"/>
            <w:vAlign w:val="center"/>
          </w:tcPr>
          <w:p w:rsidR="00EE6E18" w:rsidRPr="00761D9C" w:rsidRDefault="00EE6E18" w:rsidP="00DB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  <w:p w:rsidR="00EE6E18" w:rsidRPr="00761D9C" w:rsidRDefault="00EE7B59" w:rsidP="00DB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&amp;application</w:t>
            </w:r>
          </w:p>
        </w:tc>
      </w:tr>
      <w:tr w:rsidR="004D2488" w:rsidRPr="00761D9C" w:rsidTr="00DB40D0">
        <w:trPr>
          <w:trHeight w:val="1247"/>
        </w:trPr>
        <w:tc>
          <w:tcPr>
            <w:tcW w:w="720" w:type="dxa"/>
          </w:tcPr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7344" w:type="dxa"/>
          </w:tcPr>
          <w:p w:rsidR="004D2488" w:rsidRPr="00761D9C" w:rsidRDefault="004D2488" w:rsidP="0039510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State the Buckingham’s π Theorem. Explain the various parameters used in forced    convection. Using dimensional analysis obtain an expression for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 in terms of Reynolds and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Prandtl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numbers?</w:t>
            </w:r>
            <w:r w:rsidR="00EE7B59"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</w:t>
            </w:r>
            <w:r w:rsidR="00DB40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                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[10M]</w:t>
            </w:r>
          </w:p>
        </w:tc>
        <w:tc>
          <w:tcPr>
            <w:tcW w:w="1134" w:type="dxa"/>
            <w:vAlign w:val="center"/>
          </w:tcPr>
          <w:p w:rsidR="004D2488" w:rsidRPr="00761D9C" w:rsidRDefault="004D2488" w:rsidP="003951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CO3</w:t>
            </w:r>
          </w:p>
        </w:tc>
        <w:tc>
          <w:tcPr>
            <w:tcW w:w="1584" w:type="dxa"/>
            <w:vAlign w:val="center"/>
          </w:tcPr>
          <w:p w:rsidR="004D2488" w:rsidRPr="00761D9C" w:rsidRDefault="004D2488" w:rsidP="00DB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</w:tbl>
    <w:p w:rsidR="00C73546" w:rsidRPr="00761D9C" w:rsidRDefault="00C73546" w:rsidP="00C73546">
      <w:pPr>
        <w:pStyle w:val="ListParagraph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tbl>
      <w:tblPr>
        <w:tblW w:w="6840" w:type="dxa"/>
        <w:jc w:val="center"/>
        <w:tblInd w:w="2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7"/>
        <w:gridCol w:w="3083"/>
        <w:gridCol w:w="1980"/>
      </w:tblGrid>
      <w:tr w:rsidR="00C271EA" w:rsidRPr="00761D9C" w:rsidTr="00C271EA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CO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PO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PSO</w:t>
            </w:r>
          </w:p>
        </w:tc>
      </w:tr>
      <w:tr w:rsidR="00C271EA" w:rsidRPr="00761D9C" w:rsidTr="00C271EA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1,2,3,4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C271EA" w:rsidRPr="00761D9C" w:rsidTr="00C271EA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1,2,3,4,5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1EA" w:rsidRPr="00761D9C" w:rsidRDefault="00C271EA" w:rsidP="00395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C73546" w:rsidRPr="00761D9C" w:rsidRDefault="00C73546" w:rsidP="00C73546">
      <w:pPr>
        <w:pStyle w:val="ListParagraph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1D9C">
        <w:rPr>
          <w:rFonts w:ascii="Times New Roman" w:hAnsi="Times New Roman"/>
          <w:sz w:val="26"/>
          <w:szCs w:val="26"/>
        </w:rPr>
        <w:t>******</w:t>
      </w:r>
    </w:p>
    <w:p w:rsidR="00E61A13" w:rsidRDefault="00E61A1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61A13" w:rsidRPr="00761D9C" w:rsidRDefault="00E61A13" w:rsidP="00E61A13">
      <w:pPr>
        <w:spacing w:after="0" w:line="240" w:lineRule="auto"/>
        <w:ind w:left="-360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1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D9C">
        <w:rPr>
          <w:rFonts w:ascii="Times New Roman" w:hAnsi="Times New Roman" w:cs="Times New Roman"/>
          <w:b/>
          <w:sz w:val="26"/>
          <w:szCs w:val="26"/>
        </w:rPr>
        <w:t>ADITYA INSTITUTE OF TECHNOLOGY AND MANAGEMENT, TEKKALI</w:t>
      </w:r>
    </w:p>
    <w:p w:rsidR="00E61A13" w:rsidRPr="00761D9C" w:rsidRDefault="00E61A13" w:rsidP="00E61A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>(AUTONOMOUS)</w:t>
      </w:r>
    </w:p>
    <w:p w:rsidR="00E61A13" w:rsidRPr="00761D9C" w:rsidRDefault="00E61A13" w:rsidP="00E61A1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MID – II    </w:t>
      </w:r>
      <w:r w:rsidRPr="00761D9C">
        <w:rPr>
          <w:rFonts w:ascii="Times New Roman" w:hAnsi="Times New Roman" w:cs="Times New Roman"/>
          <w:sz w:val="26"/>
          <w:szCs w:val="26"/>
        </w:rPr>
        <w:t xml:space="preserve">                                    Date</w:t>
      </w:r>
      <w:r w:rsidRPr="00761D9C">
        <w:rPr>
          <w:rFonts w:ascii="Times New Roman" w:hAnsi="Times New Roman" w:cs="Times New Roman"/>
          <w:b/>
          <w:sz w:val="26"/>
          <w:szCs w:val="26"/>
        </w:rPr>
        <w:t>: 08-02-2018</w:t>
      </w:r>
    </w:p>
    <w:p w:rsidR="00E61A13" w:rsidRPr="00761D9C" w:rsidRDefault="00E61A13" w:rsidP="00E61A1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sz w:val="26"/>
          <w:szCs w:val="26"/>
        </w:rPr>
        <w:t>Branch</w:t>
      </w:r>
      <w:r w:rsidRPr="00761D9C">
        <w:rPr>
          <w:rFonts w:ascii="Times New Roman" w:hAnsi="Times New Roman" w:cs="Times New Roman"/>
          <w:b/>
          <w:sz w:val="26"/>
          <w:szCs w:val="26"/>
        </w:rPr>
        <w:t>: III ME_A&amp;B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761D9C">
        <w:rPr>
          <w:rFonts w:ascii="Times New Roman" w:hAnsi="Times New Roman" w:cs="Times New Roman"/>
          <w:sz w:val="26"/>
          <w:szCs w:val="26"/>
        </w:rPr>
        <w:t>Year / Semester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: III –II (2017-18)           </w:t>
      </w:r>
      <w:r w:rsidRPr="00761D9C">
        <w:rPr>
          <w:rFonts w:ascii="Times New Roman" w:hAnsi="Times New Roman" w:cs="Times New Roman"/>
          <w:sz w:val="26"/>
          <w:szCs w:val="26"/>
        </w:rPr>
        <w:t>Time</w:t>
      </w:r>
      <w:r w:rsidRPr="00761D9C">
        <w:rPr>
          <w:rFonts w:ascii="Times New Roman" w:hAnsi="Times New Roman" w:cs="Times New Roman"/>
          <w:b/>
          <w:sz w:val="26"/>
          <w:szCs w:val="26"/>
        </w:rPr>
        <w:t xml:space="preserve">: 2 hrs </w:t>
      </w:r>
    </w:p>
    <w:p w:rsidR="00E61A13" w:rsidRPr="00761D9C" w:rsidRDefault="00E61A13" w:rsidP="00E61A13">
      <w:pPr>
        <w:spacing w:after="0"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761D9C">
        <w:rPr>
          <w:rFonts w:ascii="Times New Roman" w:hAnsi="Times New Roman" w:cs="Times New Roman"/>
          <w:sz w:val="26"/>
          <w:szCs w:val="26"/>
        </w:rPr>
        <w:t xml:space="preserve">        Subject</w:t>
      </w:r>
      <w:r w:rsidRPr="00761D9C">
        <w:rPr>
          <w:rFonts w:ascii="Times New Roman" w:hAnsi="Times New Roman" w:cs="Times New Roman"/>
          <w:b/>
          <w:sz w:val="26"/>
          <w:szCs w:val="26"/>
        </w:rPr>
        <w:t>: Heat Transfer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                                 </w:t>
      </w:r>
      <w:r w:rsidRPr="00761D9C">
        <w:rPr>
          <w:rFonts w:ascii="Times New Roman" w:hAnsi="Times New Roman" w:cs="Times New Roman"/>
          <w:sz w:val="26"/>
          <w:szCs w:val="26"/>
        </w:rPr>
        <w:t>Marks</w:t>
      </w:r>
      <w:r w:rsidRPr="00761D9C">
        <w:rPr>
          <w:rFonts w:ascii="Times New Roman" w:hAnsi="Times New Roman" w:cs="Times New Roman"/>
          <w:b/>
          <w:sz w:val="26"/>
          <w:szCs w:val="26"/>
        </w:rPr>
        <w:t>: 40</w:t>
      </w:r>
    </w:p>
    <w:p w:rsidR="00E61A13" w:rsidRPr="00761D9C" w:rsidRDefault="00E61A13" w:rsidP="00E61A13">
      <w:pPr>
        <w:pBdr>
          <w:bottom w:val="single" w:sz="12" w:space="1" w:color="auto"/>
        </w:pBdr>
        <w:spacing w:after="0" w:line="24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Pr="00761D9C">
        <w:rPr>
          <w:rFonts w:ascii="Times New Roman" w:hAnsi="Times New Roman" w:cs="Times New Roman"/>
          <w:b/>
          <w:sz w:val="26"/>
          <w:szCs w:val="26"/>
        </w:rPr>
        <w:tab/>
      </w:r>
      <w:r w:rsidRPr="00761D9C">
        <w:rPr>
          <w:rFonts w:ascii="Times New Roman" w:hAnsi="Times New Roman" w:cs="Times New Roman"/>
          <w:b/>
          <w:sz w:val="26"/>
          <w:szCs w:val="26"/>
        </w:rPr>
        <w:tab/>
      </w:r>
      <w:r w:rsidRPr="00761D9C">
        <w:rPr>
          <w:rFonts w:ascii="Times New Roman" w:hAnsi="Times New Roman" w:cs="Times New Roman"/>
          <w:sz w:val="26"/>
          <w:szCs w:val="26"/>
        </w:rPr>
        <w:t xml:space="preserve"> </w:t>
      </w:r>
      <w:r w:rsidRPr="00761D9C">
        <w:rPr>
          <w:rFonts w:ascii="Times New Roman" w:hAnsi="Times New Roman" w:cs="Times New Roman"/>
          <w:sz w:val="26"/>
          <w:szCs w:val="26"/>
        </w:rPr>
        <w:tab/>
        <w:t xml:space="preserve">                          </w:t>
      </w:r>
    </w:p>
    <w:p w:rsidR="00E61A13" w:rsidRPr="00761D9C" w:rsidRDefault="00E61A13" w:rsidP="00E61A13">
      <w:pPr>
        <w:pStyle w:val="Default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D9C">
        <w:rPr>
          <w:rFonts w:ascii="Times New Roman" w:hAnsi="Times New Roman" w:cs="Times New Roman"/>
          <w:b/>
          <w:sz w:val="26"/>
          <w:szCs w:val="26"/>
        </w:rPr>
        <w:t xml:space="preserve">Answer all Questions and carry equal marks.                    </w:t>
      </w:r>
    </w:p>
    <w:p w:rsidR="00E61A13" w:rsidRPr="00761D9C" w:rsidRDefault="00E61A13" w:rsidP="00E61A13">
      <w:pPr>
        <w:pStyle w:val="ListParagraph"/>
        <w:spacing w:after="0" w:line="240" w:lineRule="auto"/>
        <w:ind w:right="-270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>(Use of Heat Transfer data book is permitted.)</w:t>
      </w:r>
    </w:p>
    <w:p w:rsidR="00E61A13" w:rsidRPr="00761D9C" w:rsidRDefault="00E61A13" w:rsidP="00E61A13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 xml:space="preserve"> </w:t>
      </w:r>
    </w:p>
    <w:p w:rsidR="00E61A13" w:rsidRPr="00761D9C" w:rsidRDefault="00E61A13" w:rsidP="00E61A13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 xml:space="preserve">                                                      PART- A                                     10x1 = 10 M</w:t>
      </w: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0"/>
        <w:gridCol w:w="8498"/>
        <w:gridCol w:w="1620"/>
      </w:tblGrid>
      <w:tr w:rsidR="00E61A13" w:rsidRPr="00761D9C" w:rsidTr="005B296D">
        <w:trPr>
          <w:trHeight w:val="437"/>
        </w:trPr>
        <w:tc>
          <w:tcPr>
            <w:tcW w:w="70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S. No.</w:t>
            </w:r>
          </w:p>
        </w:tc>
        <w:tc>
          <w:tcPr>
            <w:tcW w:w="8498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Course Outcome</w:t>
            </w:r>
          </w:p>
        </w:tc>
      </w:tr>
      <w:tr w:rsidR="00E61A13" w:rsidRPr="00761D9C" w:rsidTr="005B296D">
        <w:trPr>
          <w:trHeight w:val="725"/>
        </w:trPr>
        <w:tc>
          <w:tcPr>
            <w:tcW w:w="700" w:type="dxa"/>
          </w:tcPr>
          <w:p w:rsidR="00E61A13" w:rsidRPr="00761D9C" w:rsidRDefault="00E61A13" w:rsidP="00543CC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1.(</w:t>
            </w:r>
            <w:proofErr w:type="spellStart"/>
            <w:r w:rsidR="00543CC2"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  <w:r w:rsidRPr="00761D9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The value of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Biot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 is very small (less than 0.01) when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The convective resistance of the fluid is negligible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The conductive resistance of the fluid is negligible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The conductive resistance of the solid is negligible</w:t>
            </w:r>
          </w:p>
          <w:p w:rsidR="00E61A13" w:rsidRPr="00761D9C" w:rsidRDefault="00E61A13" w:rsidP="005B296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(d) None of these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61A13" w:rsidRPr="00761D9C" w:rsidTr="005B296D">
        <w:trPr>
          <w:trHeight w:val="949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(iii) </w:t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The sensitivity of a thermocouple is the time required for a thermocouple to reach------ %of the initial temperature difference                                                                                        </w:t>
            </w:r>
            <w:r w:rsidRPr="00761D9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br/>
            </w:r>
            <w:r w:rsidRPr="00761D9C">
              <w:rPr>
                <w:rStyle w:val="Strong"/>
                <w:rFonts w:ascii="Times New Roman" w:hAnsi="Times New Roman" w:cs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0.3             (b)0.368                   (c) 0.5                        (d) 0.638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61A13" w:rsidRPr="00761D9C" w:rsidTr="005B296D">
        <w:trPr>
          <w:trHeight w:val="1004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On heat transfer surface, fins are provided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(a) To increase temperature gradient so as to enhance heat transfer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To increase turbulence in flow for enhancing heat transfer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To increase surface area to promote the rate of heat transfer</w:t>
            </w:r>
          </w:p>
          <w:p w:rsidR="00E61A13" w:rsidRPr="00761D9C" w:rsidRDefault="00E61A13" w:rsidP="005B296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(d) To decrease the pressure drop of the fluid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61A13" w:rsidRPr="00761D9C" w:rsidTr="005B296D">
        <w:trPr>
          <w:trHeight w:val="617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Addition of fin to the surface increases the heat transfer if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hA</w:t>
            </w:r>
            <w:proofErr w:type="spellEnd"/>
            <w:r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/ </w:t>
            </w:r>
            <w:r w:rsidRPr="00761D9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KP 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is 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Equal to one (b) Greater than one </w:t>
            </w:r>
          </w:p>
          <w:p w:rsidR="00E61A13" w:rsidRPr="00761D9C" w:rsidRDefault="00E61A13" w:rsidP="005B296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Less than one (d) Greater than one but less than two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61A13" w:rsidRPr="00761D9C" w:rsidTr="005B296D">
        <w:trPr>
          <w:trHeight w:val="694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 xml:space="preserve">The conditions which are important to study the analysis of a heat transfer process under study state are             </w:t>
            </w:r>
          </w:p>
          <w:p w:rsidR="00E61A13" w:rsidRPr="00761D9C" w:rsidRDefault="00E61A13" w:rsidP="005B296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>(a)geometric conditions                  (b)physical conditions</w:t>
            </w:r>
          </w:p>
          <w:p w:rsidR="00E61A13" w:rsidRPr="00761D9C" w:rsidRDefault="00E61A13" w:rsidP="005B296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1D9C">
              <w:rPr>
                <w:sz w:val="26"/>
                <w:szCs w:val="26"/>
              </w:rPr>
              <w:t>(c)boundary conditions                   (d) all of the above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CO3</w:t>
            </w:r>
          </w:p>
        </w:tc>
      </w:tr>
      <w:tr w:rsidR="00E61A13" w:rsidRPr="00761D9C" w:rsidTr="005B296D">
        <w:trPr>
          <w:trHeight w:val="949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(vii)</w:t>
            </w: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The ratio of energy transferred by convection to that by conduction is called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Stanton number                 (b)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 xml:space="preserve">(c) </w:t>
            </w:r>
            <w:proofErr w:type="spellStart"/>
            <w:r w:rsidRPr="00761D9C">
              <w:rPr>
                <w:rFonts w:ascii="Times New Roman" w:hAnsi="Times New Roman"/>
                <w:sz w:val="26"/>
                <w:szCs w:val="26"/>
              </w:rPr>
              <w:t>Biot</w:t>
            </w:r>
            <w:proofErr w:type="spellEnd"/>
            <w:r w:rsidRPr="00761D9C">
              <w:rPr>
                <w:rFonts w:ascii="Times New Roman" w:hAnsi="Times New Roman"/>
                <w:sz w:val="26"/>
                <w:szCs w:val="26"/>
              </w:rPr>
              <w:t xml:space="preserve"> number                      (d) </w:t>
            </w:r>
            <w:proofErr w:type="spellStart"/>
            <w:r w:rsidRPr="00761D9C">
              <w:rPr>
                <w:rFonts w:ascii="Times New Roman" w:hAnsi="Times New Roman"/>
                <w:sz w:val="26"/>
                <w:szCs w:val="26"/>
              </w:rPr>
              <w:t>Peclet</w:t>
            </w:r>
            <w:proofErr w:type="spellEnd"/>
            <w:r w:rsidRPr="00761D9C">
              <w:rPr>
                <w:rFonts w:ascii="Times New Roman" w:hAnsi="Times New Roman"/>
                <w:sz w:val="26"/>
                <w:szCs w:val="26"/>
              </w:rPr>
              <w:t xml:space="preserve"> number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CO3</w:t>
            </w:r>
          </w:p>
        </w:tc>
      </w:tr>
      <w:tr w:rsidR="00E61A13" w:rsidRPr="00761D9C" w:rsidTr="005B296D">
        <w:trPr>
          <w:trHeight w:val="1004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vii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Which one of the following numbers represents the ratio of kinematic viscosity to the thermal diffusivity?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Grashoff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                    (b)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Prandtl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  <w:p w:rsidR="00E61A13" w:rsidRPr="00761D9C" w:rsidRDefault="00E61A13" w:rsidP="005B296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(c) Mach number                         (d)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number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CO3</w:t>
            </w:r>
          </w:p>
        </w:tc>
      </w:tr>
      <w:tr w:rsidR="00E61A13" w:rsidRPr="00761D9C" w:rsidTr="005B296D">
        <w:trPr>
          <w:trHeight w:val="1004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viii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Viscous effects of a fluid</w:t>
            </w:r>
          </w:p>
          <w:p w:rsidR="00E61A13" w:rsidRPr="00761D9C" w:rsidRDefault="00E61A13" w:rsidP="006C1D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 xml:space="preserve">(a)is found in the turbulent core        (b)is confined outside the boundary layer (c)is confined in the boundary layer    (d)is confined in the potential flow                                                                                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CO3</w:t>
            </w:r>
          </w:p>
        </w:tc>
      </w:tr>
      <w:tr w:rsidR="00E61A13" w:rsidRPr="00761D9C" w:rsidTr="005B296D">
        <w:trPr>
          <w:trHeight w:val="620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lastRenderedPageBreak/>
              <w:t>ix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(vii)The efficiency of a pin fin with insulated tip is (CO2)                                                 </w:t>
            </w:r>
          </w:p>
          <w:p w:rsidR="00E61A13" w:rsidRPr="00761D9C" w:rsidRDefault="00E61A13" w:rsidP="005B296D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(a) 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/(ha/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kp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0.5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( b) 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(c)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/tan h </w:t>
            </w:r>
            <w:proofErr w:type="spellStart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mL</w:t>
            </w:r>
            <w:proofErr w:type="spellEnd"/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(d) none                                 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61A13" w:rsidRPr="00761D9C" w:rsidTr="005B296D">
        <w:trPr>
          <w:trHeight w:val="1004"/>
        </w:trPr>
        <w:tc>
          <w:tcPr>
            <w:tcW w:w="700" w:type="dxa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498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Heisler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charts are used to determine transient heat flow rate and temperature distribution when: 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(a) Solids possess infinitely large thermal conductivity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 Internal conduction resistance is small and convective resistance is large</w:t>
            </w:r>
          </w:p>
          <w:p w:rsidR="00E61A13" w:rsidRPr="00761D9C" w:rsidRDefault="00E61A13" w:rsidP="005B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(c) Internal conduction resistance is large and the convective resistance is small</w:t>
            </w:r>
          </w:p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(d) Both conduction and convention resistance are almost of equal significance</w:t>
            </w:r>
            <w:r w:rsidRPr="00761D9C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</w:t>
            </w:r>
          </w:p>
        </w:tc>
        <w:tc>
          <w:tcPr>
            <w:tcW w:w="1620" w:type="dxa"/>
            <w:vAlign w:val="center"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D9C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</w:tbl>
    <w:p w:rsidR="00E61A13" w:rsidRPr="00761D9C" w:rsidRDefault="00E61A13" w:rsidP="00E61A13">
      <w:pPr>
        <w:pStyle w:val="Default"/>
        <w:ind w:left="72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61A13" w:rsidRPr="00761D9C" w:rsidRDefault="00E61A13" w:rsidP="00E61A13">
      <w:pPr>
        <w:pStyle w:val="ListParagraph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</w:r>
      <w:r w:rsidRPr="00761D9C">
        <w:rPr>
          <w:rFonts w:ascii="Times New Roman" w:hAnsi="Times New Roman"/>
          <w:b/>
          <w:sz w:val="26"/>
          <w:szCs w:val="26"/>
        </w:rPr>
        <w:tab/>
        <w:t xml:space="preserve">  </w:t>
      </w:r>
    </w:p>
    <w:p w:rsidR="00E61A13" w:rsidRPr="00761D9C" w:rsidRDefault="00E61A13" w:rsidP="00E61A13">
      <w:pPr>
        <w:pStyle w:val="ListParagraph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61A13" w:rsidRPr="00761D9C" w:rsidRDefault="00E61A13" w:rsidP="00E61A13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1D9C">
        <w:rPr>
          <w:rFonts w:ascii="Times New Roman" w:hAnsi="Times New Roman"/>
          <w:b/>
          <w:sz w:val="26"/>
          <w:szCs w:val="26"/>
        </w:rPr>
        <w:t>PART – B</w:t>
      </w:r>
    </w:p>
    <w:tbl>
      <w:tblPr>
        <w:tblpPr w:leftFromText="180" w:rightFromText="180" w:vertAnchor="text" w:horzAnchor="margin" w:tblpXSpec="center" w:tblpY="128"/>
        <w:tblW w:w="10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7344"/>
        <w:gridCol w:w="1134"/>
        <w:gridCol w:w="1584"/>
      </w:tblGrid>
      <w:tr w:rsidR="00E61A13" w:rsidRPr="00761D9C" w:rsidTr="005B296D">
        <w:trPr>
          <w:trHeight w:val="683"/>
        </w:trPr>
        <w:tc>
          <w:tcPr>
            <w:tcW w:w="720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Q. No.</w:t>
            </w:r>
          </w:p>
        </w:tc>
        <w:tc>
          <w:tcPr>
            <w:tcW w:w="734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134" w:type="dxa"/>
            <w:vAlign w:val="center"/>
          </w:tcPr>
          <w:p w:rsidR="00E61A13" w:rsidRPr="00761D9C" w:rsidRDefault="00E61A13" w:rsidP="005B296D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Course outcome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(s)</w:t>
            </w:r>
          </w:p>
        </w:tc>
        <w:tc>
          <w:tcPr>
            <w:tcW w:w="158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E61A13" w:rsidRPr="00761D9C" w:rsidTr="005B296D">
        <w:trPr>
          <w:trHeight w:val="665"/>
        </w:trPr>
        <w:tc>
          <w:tcPr>
            <w:tcW w:w="720" w:type="dxa"/>
            <w:vMerge w:val="restart"/>
          </w:tcPr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344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(a) What is meant by lumped capacity?  What are the assumptions involved and under what conditions this method can be applied?                                                                                                   [5M]</w:t>
            </w:r>
          </w:p>
        </w:tc>
        <w:tc>
          <w:tcPr>
            <w:tcW w:w="113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158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E61A13" w:rsidRPr="00761D9C" w:rsidTr="005B296D">
        <w:trPr>
          <w:trHeight w:val="1519"/>
        </w:trPr>
        <w:tc>
          <w:tcPr>
            <w:tcW w:w="720" w:type="dxa"/>
            <w:vMerge/>
          </w:tcPr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4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A stainless steel rod of outer diameter 1 cm originally at a temperature of 320 ºC is suddenly immersed in a liquid at 120 ºC for which the convective heat transfer coefficient is 100 W/m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vertAlign w:val="superscript"/>
                <w:lang w:bidi="te-IN"/>
              </w:rPr>
              <w:t>2-</w:t>
            </w:r>
            <w:r w:rsidRPr="00761D9C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K. Determine the time required for the rod to reach a temperature of 200 ºC?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[5M]</w:t>
            </w:r>
          </w:p>
        </w:tc>
        <w:tc>
          <w:tcPr>
            <w:tcW w:w="113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158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  <w:tr w:rsidR="00E61A13" w:rsidRPr="00761D9C" w:rsidTr="005B296D">
        <w:trPr>
          <w:trHeight w:val="1067"/>
        </w:trPr>
        <w:tc>
          <w:tcPr>
            <w:tcW w:w="720" w:type="dxa"/>
          </w:tcPr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344" w:type="dxa"/>
          </w:tcPr>
          <w:p w:rsidR="00E61A13" w:rsidRPr="00761D9C" w:rsidRDefault="00E61A13" w:rsidP="005B2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Derive the expression for heat transfer for the case of a straight rectangular fin of uniform cross section when the tip of the fin is end insulated.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[10M]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A13" w:rsidRPr="00761D9C" w:rsidRDefault="00E61A13" w:rsidP="005B29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  CO3</w:t>
            </w:r>
          </w:p>
        </w:tc>
        <w:tc>
          <w:tcPr>
            <w:tcW w:w="158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&amp;application</w:t>
            </w:r>
          </w:p>
        </w:tc>
      </w:tr>
      <w:tr w:rsidR="00E61A13" w:rsidRPr="00761D9C" w:rsidTr="005B296D">
        <w:trPr>
          <w:trHeight w:val="1247"/>
        </w:trPr>
        <w:tc>
          <w:tcPr>
            <w:tcW w:w="720" w:type="dxa"/>
          </w:tcPr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7344" w:type="dxa"/>
          </w:tcPr>
          <w:p w:rsidR="00E61A13" w:rsidRPr="00761D9C" w:rsidRDefault="00E61A13" w:rsidP="005B296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State the Buckingham’s π Theorem. Explain the various parameters used in forced    convection. Using dimensional analysis obtain an expression for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Nusselt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 in terms of Reynolds and </w:t>
            </w:r>
            <w:proofErr w:type="spellStart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>Prandtl</w:t>
            </w:r>
            <w:proofErr w:type="spellEnd"/>
            <w:r w:rsidRPr="00761D9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numbers?  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                                   </w:t>
            </w: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[10M]</w:t>
            </w:r>
          </w:p>
        </w:tc>
        <w:tc>
          <w:tcPr>
            <w:tcW w:w="113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CO3</w:t>
            </w:r>
          </w:p>
        </w:tc>
        <w:tc>
          <w:tcPr>
            <w:tcW w:w="1584" w:type="dxa"/>
            <w:vAlign w:val="center"/>
          </w:tcPr>
          <w:p w:rsidR="00E61A13" w:rsidRPr="00761D9C" w:rsidRDefault="00E61A13" w:rsidP="005B29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D9C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</w:tbl>
    <w:p w:rsidR="00E61A13" w:rsidRPr="00761D9C" w:rsidRDefault="00E61A13" w:rsidP="00E61A13">
      <w:pPr>
        <w:pStyle w:val="ListParagraph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tbl>
      <w:tblPr>
        <w:tblW w:w="6840" w:type="dxa"/>
        <w:jc w:val="center"/>
        <w:tblInd w:w="2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7"/>
        <w:gridCol w:w="3083"/>
        <w:gridCol w:w="1980"/>
      </w:tblGrid>
      <w:tr w:rsidR="00E61A13" w:rsidRPr="00761D9C" w:rsidTr="005B296D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CO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PO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PSO</w:t>
            </w:r>
          </w:p>
        </w:tc>
      </w:tr>
      <w:tr w:rsidR="00E61A13" w:rsidRPr="00761D9C" w:rsidTr="005B296D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1,2,3,4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E61A13" w:rsidRPr="00761D9C" w:rsidTr="005B296D">
        <w:trPr>
          <w:trHeight w:val="27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1,2,3,4,5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A13" w:rsidRPr="00761D9C" w:rsidRDefault="00E61A13" w:rsidP="005B296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1D9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E61A13" w:rsidRPr="00761D9C" w:rsidRDefault="00E61A13" w:rsidP="00E61A13">
      <w:pPr>
        <w:pStyle w:val="ListParagraph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1D9C">
        <w:rPr>
          <w:rFonts w:ascii="Times New Roman" w:hAnsi="Times New Roman"/>
          <w:sz w:val="26"/>
          <w:szCs w:val="26"/>
        </w:rPr>
        <w:t>******</w:t>
      </w:r>
    </w:p>
    <w:p w:rsidR="00E61A13" w:rsidRPr="00761D9C" w:rsidRDefault="00E61A13" w:rsidP="00E61A13">
      <w:pPr>
        <w:rPr>
          <w:rFonts w:ascii="Times New Roman" w:hAnsi="Times New Roman" w:cs="Times New Roman"/>
          <w:sz w:val="26"/>
          <w:szCs w:val="26"/>
        </w:rPr>
      </w:pPr>
    </w:p>
    <w:p w:rsidR="000A3B28" w:rsidRPr="00761D9C" w:rsidRDefault="000A3B28">
      <w:pPr>
        <w:rPr>
          <w:rFonts w:ascii="Times New Roman" w:hAnsi="Times New Roman" w:cs="Times New Roman"/>
          <w:sz w:val="26"/>
          <w:szCs w:val="26"/>
        </w:rPr>
      </w:pPr>
    </w:p>
    <w:sectPr w:rsidR="000A3B28" w:rsidRPr="00761D9C" w:rsidSect="00761D9C">
      <w:pgSz w:w="12240" w:h="15840"/>
      <w:pgMar w:top="99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07AF1"/>
    <w:rsid w:val="00000472"/>
    <w:rsid w:val="00031863"/>
    <w:rsid w:val="000A3B28"/>
    <w:rsid w:val="000B772B"/>
    <w:rsid w:val="00115ACB"/>
    <w:rsid w:val="0013662E"/>
    <w:rsid w:val="00176953"/>
    <w:rsid w:val="001C3AC3"/>
    <w:rsid w:val="002276F7"/>
    <w:rsid w:val="002B0BA4"/>
    <w:rsid w:val="00331729"/>
    <w:rsid w:val="003D1442"/>
    <w:rsid w:val="003E7724"/>
    <w:rsid w:val="0042163B"/>
    <w:rsid w:val="00464142"/>
    <w:rsid w:val="00470E07"/>
    <w:rsid w:val="00482E33"/>
    <w:rsid w:val="004D0610"/>
    <w:rsid w:val="004D2488"/>
    <w:rsid w:val="00532192"/>
    <w:rsid w:val="00534B33"/>
    <w:rsid w:val="00543CC2"/>
    <w:rsid w:val="005D22E2"/>
    <w:rsid w:val="00600CED"/>
    <w:rsid w:val="006438B9"/>
    <w:rsid w:val="00645E4C"/>
    <w:rsid w:val="00651DF5"/>
    <w:rsid w:val="006927A9"/>
    <w:rsid w:val="00696469"/>
    <w:rsid w:val="006C1D3B"/>
    <w:rsid w:val="006C604E"/>
    <w:rsid w:val="006D2560"/>
    <w:rsid w:val="006E5CBE"/>
    <w:rsid w:val="00761D9C"/>
    <w:rsid w:val="007A69ED"/>
    <w:rsid w:val="007D31D1"/>
    <w:rsid w:val="007D6330"/>
    <w:rsid w:val="008E3E51"/>
    <w:rsid w:val="00937AEE"/>
    <w:rsid w:val="0095085B"/>
    <w:rsid w:val="00957F4C"/>
    <w:rsid w:val="009727D2"/>
    <w:rsid w:val="00AB5BA5"/>
    <w:rsid w:val="00AE2795"/>
    <w:rsid w:val="00AE59EE"/>
    <w:rsid w:val="00AF5C79"/>
    <w:rsid w:val="00B057D1"/>
    <w:rsid w:val="00B07F58"/>
    <w:rsid w:val="00BB522C"/>
    <w:rsid w:val="00BD15D7"/>
    <w:rsid w:val="00BE5B53"/>
    <w:rsid w:val="00C07AF1"/>
    <w:rsid w:val="00C271EA"/>
    <w:rsid w:val="00C4567E"/>
    <w:rsid w:val="00C66FBB"/>
    <w:rsid w:val="00C73546"/>
    <w:rsid w:val="00CF7D3C"/>
    <w:rsid w:val="00DA3680"/>
    <w:rsid w:val="00DA7917"/>
    <w:rsid w:val="00DB40D0"/>
    <w:rsid w:val="00DF6980"/>
    <w:rsid w:val="00E1684F"/>
    <w:rsid w:val="00E61A13"/>
    <w:rsid w:val="00E83F43"/>
    <w:rsid w:val="00EA6A6A"/>
    <w:rsid w:val="00ED1D84"/>
    <w:rsid w:val="00EE1A87"/>
    <w:rsid w:val="00EE32AC"/>
    <w:rsid w:val="00EE6E18"/>
    <w:rsid w:val="00EE7B59"/>
    <w:rsid w:val="00EF5625"/>
    <w:rsid w:val="00EF7470"/>
    <w:rsid w:val="00F3739C"/>
    <w:rsid w:val="00F4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5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7354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3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C73546"/>
    <w:rPr>
      <w:b/>
      <w:bCs/>
    </w:rPr>
  </w:style>
  <w:style w:type="character" w:customStyle="1" w:styleId="apple-converted-space">
    <w:name w:val="apple-converted-space"/>
    <w:basedOn w:val="DefaultParagraphFont"/>
    <w:rsid w:val="00C73546"/>
  </w:style>
  <w:style w:type="character" w:styleId="PlaceholderText">
    <w:name w:val="Placeholder Text"/>
    <w:basedOn w:val="DefaultParagraphFont"/>
    <w:uiPriority w:val="99"/>
    <w:semiHidden/>
    <w:rsid w:val="00AE27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</dc:creator>
  <cp:keywords/>
  <dc:description/>
  <cp:lastModifiedBy>aditya</cp:lastModifiedBy>
  <cp:revision>248</cp:revision>
  <dcterms:created xsi:type="dcterms:W3CDTF">2017-12-19T16:24:00Z</dcterms:created>
  <dcterms:modified xsi:type="dcterms:W3CDTF">2018-02-07T07:08:00Z</dcterms:modified>
</cp:coreProperties>
</file>